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A88BA" w14:textId="0B02E38F" w:rsidR="0083706C" w:rsidRPr="00AB49D1" w:rsidRDefault="0083706C" w:rsidP="0083706C">
      <w:pPr>
        <w:spacing w:before="100" w:beforeAutospacing="1" w:after="100" w:afterAutospacing="1"/>
        <w:jc w:val="center"/>
        <w:rPr>
          <w:rFonts w:ascii="Century Gothic" w:hAnsi="Century Gothic" w:cs="Segoe UI"/>
          <w:b/>
          <w:color w:val="000000" w:themeColor="text1"/>
          <w:sz w:val="32"/>
          <w:szCs w:val="32"/>
        </w:rPr>
      </w:pPr>
      <w:r>
        <w:rPr>
          <w:rFonts w:ascii="Century Gothic" w:hAnsi="Century Gothic" w:cs="Segoe UI"/>
          <w:b/>
          <w:color w:val="000000" w:themeColor="text1"/>
          <w:sz w:val="32"/>
          <w:szCs w:val="32"/>
        </w:rPr>
        <w:t>PORTARIA</w:t>
      </w:r>
      <w:r w:rsidRPr="00AB49D1">
        <w:rPr>
          <w:rFonts w:ascii="Century Gothic" w:hAnsi="Century Gothic" w:cs="Segoe UI"/>
          <w:b/>
          <w:color w:val="000000" w:themeColor="text1"/>
          <w:sz w:val="32"/>
          <w:szCs w:val="32"/>
        </w:rPr>
        <w:t xml:space="preserve"> Nº</w:t>
      </w:r>
      <w:r>
        <w:rPr>
          <w:rFonts w:ascii="Century Gothic" w:hAnsi="Century Gothic" w:cs="Segoe UI"/>
          <w:b/>
          <w:color w:val="000000" w:themeColor="text1"/>
          <w:sz w:val="32"/>
          <w:szCs w:val="32"/>
        </w:rPr>
        <w:t xml:space="preserve"> 0</w:t>
      </w:r>
      <w:r>
        <w:rPr>
          <w:rFonts w:ascii="Century Gothic" w:hAnsi="Century Gothic" w:cs="Segoe UI"/>
          <w:b/>
          <w:color w:val="000000" w:themeColor="text1"/>
          <w:sz w:val="32"/>
          <w:szCs w:val="32"/>
        </w:rPr>
        <w:t>6</w:t>
      </w:r>
      <w:r w:rsidRPr="00AB49D1">
        <w:rPr>
          <w:rFonts w:ascii="Century Gothic" w:hAnsi="Century Gothic" w:cs="Segoe UI"/>
          <w:b/>
          <w:color w:val="000000" w:themeColor="text1"/>
          <w:sz w:val="32"/>
          <w:szCs w:val="32"/>
        </w:rPr>
        <w:t xml:space="preserve">, DE </w:t>
      </w:r>
      <w:r>
        <w:rPr>
          <w:rFonts w:ascii="Century Gothic" w:hAnsi="Century Gothic" w:cs="Segoe UI"/>
          <w:b/>
          <w:color w:val="000000" w:themeColor="text1"/>
          <w:sz w:val="32"/>
          <w:szCs w:val="32"/>
        </w:rPr>
        <w:t>15</w:t>
      </w:r>
      <w:r w:rsidRPr="00AB49D1">
        <w:rPr>
          <w:rFonts w:ascii="Century Gothic" w:hAnsi="Century Gothic" w:cs="Segoe UI"/>
          <w:b/>
          <w:color w:val="000000" w:themeColor="text1"/>
          <w:sz w:val="32"/>
          <w:szCs w:val="32"/>
        </w:rPr>
        <w:t xml:space="preserve"> DE </w:t>
      </w:r>
      <w:r>
        <w:rPr>
          <w:rFonts w:ascii="Century Gothic" w:hAnsi="Century Gothic" w:cs="Segoe UI"/>
          <w:b/>
          <w:color w:val="000000" w:themeColor="text1"/>
          <w:sz w:val="32"/>
          <w:szCs w:val="32"/>
        </w:rPr>
        <w:t>FEVEREIRO</w:t>
      </w:r>
      <w:r w:rsidRPr="00AB49D1">
        <w:rPr>
          <w:rFonts w:ascii="Century Gothic" w:hAnsi="Century Gothic" w:cs="Segoe UI"/>
          <w:b/>
          <w:color w:val="000000" w:themeColor="text1"/>
          <w:sz w:val="32"/>
          <w:szCs w:val="32"/>
        </w:rPr>
        <w:t xml:space="preserve"> DE </w:t>
      </w:r>
      <w:proofErr w:type="gramStart"/>
      <w:r w:rsidRPr="00AB49D1">
        <w:rPr>
          <w:rFonts w:ascii="Century Gothic" w:hAnsi="Century Gothic" w:cs="Segoe UI"/>
          <w:b/>
          <w:color w:val="000000" w:themeColor="text1"/>
          <w:sz w:val="32"/>
          <w:szCs w:val="32"/>
        </w:rPr>
        <w:t>202</w:t>
      </w:r>
      <w:r>
        <w:rPr>
          <w:rFonts w:ascii="Century Gothic" w:hAnsi="Century Gothic" w:cs="Segoe UI"/>
          <w:b/>
          <w:color w:val="000000" w:themeColor="text1"/>
          <w:sz w:val="32"/>
          <w:szCs w:val="32"/>
        </w:rPr>
        <w:t>4</w:t>
      </w:r>
      <w:proofErr w:type="gramEnd"/>
    </w:p>
    <w:p w14:paraId="211497E1" w14:textId="5FB28D17" w:rsidR="00DA4885" w:rsidRPr="004817D4" w:rsidRDefault="0083706C" w:rsidP="0083706C">
      <w:pPr>
        <w:pStyle w:val="textbody"/>
        <w:ind w:left="3969"/>
        <w:jc w:val="both"/>
        <w:rPr>
          <w:rFonts w:ascii="Century Gothic" w:hAnsi="Century Gothic" w:cs="Segoe UI"/>
          <w:color w:val="000000" w:themeColor="text1"/>
          <w:sz w:val="18"/>
          <w:szCs w:val="18"/>
        </w:rPr>
      </w:pPr>
      <w:r w:rsidRPr="004817D4">
        <w:rPr>
          <w:rStyle w:val="Forte"/>
          <w:rFonts w:ascii="Century Gothic" w:hAnsi="Century Gothic" w:cs="Segoe U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</w:t>
      </w:r>
      <w:r w:rsidR="00AB49D1" w:rsidRPr="004817D4">
        <w:rPr>
          <w:rStyle w:val="Forte"/>
          <w:rFonts w:ascii="Century Gothic" w:hAnsi="Century Gothic" w:cs="Segoe UI"/>
          <w:b w:val="0"/>
          <w:bCs w:val="0"/>
          <w:color w:val="000000" w:themeColor="text1"/>
          <w:sz w:val="18"/>
          <w:szCs w:val="18"/>
          <w:shd w:val="clear" w:color="auto" w:fill="FFFFFF"/>
        </w:rPr>
        <w:t>“</w:t>
      </w:r>
      <w:r w:rsidR="006C05DB" w:rsidRPr="006C05DB">
        <w:rPr>
          <w:rStyle w:val="Forte"/>
          <w:rFonts w:ascii="Century Gothic" w:hAnsi="Century Gothic" w:cs="Segoe U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Dispõe sobre a publicação dos editais de licitação de que trata o art. 54, da Lei nº 14.133, de1º de abril de 2021, no âmbito da </w:t>
      </w:r>
      <w:r w:rsidR="00513FB6">
        <w:rPr>
          <w:rStyle w:val="Forte"/>
          <w:rFonts w:ascii="Century Gothic" w:hAnsi="Century Gothic" w:cs="Segoe U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Câmara Municipal de </w:t>
      </w:r>
      <w:r>
        <w:rPr>
          <w:rStyle w:val="Forte"/>
          <w:rFonts w:ascii="Century Gothic" w:hAnsi="Century Gothic" w:cs="Segoe UI"/>
          <w:b w:val="0"/>
          <w:bCs w:val="0"/>
          <w:color w:val="000000" w:themeColor="text1"/>
          <w:sz w:val="18"/>
          <w:szCs w:val="18"/>
          <w:shd w:val="clear" w:color="auto" w:fill="FFFFFF"/>
        </w:rPr>
        <w:t>Argirita</w:t>
      </w:r>
      <w:r w:rsidR="00554D0A" w:rsidRPr="004817D4">
        <w:rPr>
          <w:rStyle w:val="Forte"/>
          <w:rFonts w:ascii="Century Gothic" w:hAnsi="Century Gothic" w:cs="Segoe U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</w:t>
      </w:r>
      <w:r w:rsidR="00AB49D1" w:rsidRPr="004817D4">
        <w:rPr>
          <w:rStyle w:val="Forte"/>
          <w:rFonts w:ascii="Century Gothic" w:hAnsi="Century Gothic" w:cs="Segoe UI"/>
          <w:b w:val="0"/>
          <w:bCs w:val="0"/>
          <w:color w:val="000000" w:themeColor="text1"/>
          <w:sz w:val="18"/>
          <w:szCs w:val="18"/>
          <w:shd w:val="clear" w:color="auto" w:fill="FFFFFF"/>
        </w:rPr>
        <w:t>e dá outras providências”</w:t>
      </w:r>
      <w:r w:rsidR="00C015AC" w:rsidRPr="004817D4">
        <w:rPr>
          <w:rStyle w:val="Forte"/>
          <w:rFonts w:ascii="Century Gothic" w:hAnsi="Century Gothic" w:cs="Segoe UI"/>
          <w:b w:val="0"/>
          <w:bCs w:val="0"/>
          <w:color w:val="000000" w:themeColor="text1"/>
          <w:sz w:val="18"/>
          <w:szCs w:val="18"/>
          <w:shd w:val="clear" w:color="auto" w:fill="FFFFFF"/>
        </w:rPr>
        <w:t>.</w:t>
      </w:r>
    </w:p>
    <w:p w14:paraId="3E4462EC" w14:textId="5B2FBE4B" w:rsidR="001A4FE8" w:rsidRPr="004817D4" w:rsidRDefault="00C9208F" w:rsidP="00F62952">
      <w:pPr>
        <w:spacing w:before="100" w:beforeAutospacing="1" w:after="100" w:afterAutospacing="1"/>
        <w:jc w:val="both"/>
        <w:rPr>
          <w:rFonts w:ascii="Century Gothic" w:eastAsiaTheme="minorEastAsia" w:hAnsi="Century Gothic" w:cs="Segoe UI"/>
          <w:color w:val="000000" w:themeColor="text1"/>
          <w:sz w:val="22"/>
          <w:szCs w:val="22"/>
        </w:rPr>
      </w:pPr>
      <w:r w:rsidRPr="004817D4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O </w:t>
      </w:r>
      <w:r w:rsidR="00513FB6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Presidente da Câmara Municipal de </w:t>
      </w:r>
      <w:r w:rsidR="0083706C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Argirita</w:t>
      </w:r>
      <w:r w:rsidRPr="004817D4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, </w:t>
      </w:r>
      <w:r w:rsidR="00AB49D1" w:rsidRPr="004817D4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E</w:t>
      </w:r>
      <w:r w:rsidRPr="004817D4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stado de Minas Gerais, </w:t>
      </w:r>
      <w:r w:rsidR="00AB49D1" w:rsidRPr="004817D4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no uso de suas atribuições legais</w:t>
      </w:r>
      <w:r w:rsidRPr="004817D4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, especialmente as que lhe confere a Lei Orgânica Municipal</w:t>
      </w:r>
      <w:r w:rsidR="00AB49D1" w:rsidRPr="004817D4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 e tendo em vista o disposto na Lei Federal nº 14.133/2021,</w:t>
      </w:r>
    </w:p>
    <w:p w14:paraId="535DE38B" w14:textId="5C34F3B3" w:rsidR="00DF47E3" w:rsidRPr="004817D4" w:rsidRDefault="00052CFD" w:rsidP="00F62952">
      <w:pPr>
        <w:spacing w:before="100" w:beforeAutospacing="1" w:after="100" w:afterAutospacing="1"/>
        <w:jc w:val="both"/>
        <w:rPr>
          <w:rFonts w:ascii="Century Gothic" w:eastAsiaTheme="minorEastAsia" w:hAnsi="Century Gothic" w:cs="Segoe UI"/>
          <w:color w:val="000000" w:themeColor="text1"/>
          <w:sz w:val="22"/>
          <w:szCs w:val="22"/>
        </w:rPr>
      </w:pPr>
      <w:r>
        <w:rPr>
          <w:rFonts w:ascii="Century Gothic" w:eastAsiaTheme="minorEastAsia" w:hAnsi="Century Gothic" w:cs="Segoe UI"/>
          <w:b/>
          <w:bCs/>
          <w:i/>
          <w:iCs/>
          <w:color w:val="000000" w:themeColor="text1"/>
          <w:sz w:val="22"/>
          <w:szCs w:val="22"/>
          <w:u w:val="single"/>
        </w:rPr>
        <w:t>RESOLVE</w:t>
      </w:r>
      <w:r w:rsidR="00AB49D1" w:rsidRPr="004817D4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:</w:t>
      </w:r>
    </w:p>
    <w:p w14:paraId="763AD9CF" w14:textId="18E73BE3" w:rsidR="006C05DB" w:rsidRPr="003A4432" w:rsidRDefault="003A4432" w:rsidP="003A4432">
      <w:pPr>
        <w:spacing w:before="100" w:beforeAutospacing="1" w:after="100" w:afterAutospacing="1"/>
        <w:jc w:val="both"/>
        <w:rPr>
          <w:rFonts w:ascii="Century Gothic" w:eastAsiaTheme="minorEastAsia" w:hAnsi="Century Gothic" w:cs="Segoe UI"/>
          <w:color w:val="000000" w:themeColor="text1"/>
          <w:sz w:val="22"/>
          <w:szCs w:val="22"/>
        </w:rPr>
      </w:pP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Art. 1º Est</w:t>
      </w:r>
      <w:r w:rsidR="00513FB6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a Portaria </w:t>
      </w: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fixa regras para a publicação de editais de licitação realizados no regime jurídico da Lei º 14.133, de 1º de abril de 2021, no âmbito da </w:t>
      </w:r>
      <w:r w:rsidR="00513FB6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Câmara Municipal de </w:t>
      </w:r>
      <w:r w:rsidR="0083706C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Argirita</w:t>
      </w: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.</w:t>
      </w:r>
    </w:p>
    <w:p w14:paraId="555845A2" w14:textId="79BFF4BD" w:rsidR="003A4432" w:rsidRPr="003A4432" w:rsidRDefault="003A4432" w:rsidP="003A4432">
      <w:pPr>
        <w:spacing w:before="100" w:beforeAutospacing="1" w:after="100" w:afterAutospacing="1"/>
        <w:jc w:val="both"/>
        <w:rPr>
          <w:rFonts w:ascii="Century Gothic" w:eastAsiaTheme="minorEastAsia" w:hAnsi="Century Gothic" w:cs="Segoe UI"/>
          <w:color w:val="000000" w:themeColor="text1"/>
          <w:sz w:val="22"/>
          <w:szCs w:val="22"/>
        </w:rPr>
      </w:pP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Art. 2º A publicidade do instrumento convocatório, sem prejuízo da faculdade de divulgação</w:t>
      </w:r>
      <w:r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 </w:t>
      </w: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direta aos fornecedores, cadastrados ou não, será realizada mediante:</w:t>
      </w:r>
    </w:p>
    <w:p w14:paraId="2CD9BF32" w14:textId="01D9D055" w:rsidR="003A4432" w:rsidRPr="003A4432" w:rsidRDefault="003A4432" w:rsidP="003A4432">
      <w:pPr>
        <w:spacing w:before="100" w:beforeAutospacing="1" w:after="100" w:afterAutospacing="1"/>
        <w:jc w:val="both"/>
        <w:rPr>
          <w:rFonts w:ascii="Century Gothic" w:eastAsiaTheme="minorEastAsia" w:hAnsi="Century Gothic" w:cs="Segoe UI"/>
          <w:color w:val="000000" w:themeColor="text1"/>
          <w:sz w:val="22"/>
          <w:szCs w:val="22"/>
        </w:rPr>
      </w:pP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I - Divulgação e manutenção do inteiro teor do ato convocatório e de seus anexos no Portal</w:t>
      </w:r>
      <w:r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 </w:t>
      </w: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Nacional de Contratações Públicas (PNCP), nos termos do art. 54 da Lei Federal nº 14.133, de</w:t>
      </w:r>
      <w:r w:rsidR="0083706C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 </w:t>
      </w: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2021;</w:t>
      </w:r>
    </w:p>
    <w:p w14:paraId="4A8EC025" w14:textId="357550ED" w:rsidR="003A4432" w:rsidRPr="003A4432" w:rsidRDefault="003A4432" w:rsidP="003A4432">
      <w:pPr>
        <w:spacing w:before="100" w:beforeAutospacing="1" w:after="100" w:afterAutospacing="1"/>
        <w:jc w:val="both"/>
        <w:rPr>
          <w:rFonts w:ascii="Century Gothic" w:eastAsiaTheme="minorEastAsia" w:hAnsi="Century Gothic" w:cs="Segoe UI"/>
          <w:color w:val="000000" w:themeColor="text1"/>
          <w:sz w:val="22"/>
          <w:szCs w:val="22"/>
        </w:rPr>
      </w:pP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II - Publicação de extrato do edital no Diário Oficial,</w:t>
      </w:r>
      <w:r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 </w:t>
      </w: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nos termos do § 1º art. 54</w:t>
      </w:r>
      <w:r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 </w:t>
      </w: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da Lei Federal nº 14.133, de 2021; </w:t>
      </w:r>
      <w:proofErr w:type="gramStart"/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e</w:t>
      </w:r>
      <w:proofErr w:type="gramEnd"/>
    </w:p>
    <w:p w14:paraId="7B1D70EF" w14:textId="0F9F20AB" w:rsidR="003A4432" w:rsidRPr="003A4432" w:rsidRDefault="003A4432" w:rsidP="003A4432">
      <w:pPr>
        <w:spacing w:before="100" w:beforeAutospacing="1" w:after="100" w:afterAutospacing="1"/>
        <w:jc w:val="both"/>
        <w:rPr>
          <w:rFonts w:ascii="Century Gothic" w:eastAsiaTheme="minorEastAsia" w:hAnsi="Century Gothic" w:cs="Segoe UI"/>
          <w:color w:val="000000" w:themeColor="text1"/>
          <w:sz w:val="22"/>
          <w:szCs w:val="22"/>
        </w:rPr>
      </w:pP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III - </w:t>
      </w:r>
      <w:r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D</w:t>
      </w: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ivulgação do instrumento convocatório no sítio eletrônico oficial do órgão ou entidade</w:t>
      </w:r>
      <w:r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 </w:t>
      </w: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licitante.</w:t>
      </w:r>
    </w:p>
    <w:p w14:paraId="549E1566" w14:textId="1D695412" w:rsidR="003A4432" w:rsidRPr="003A4432" w:rsidRDefault="003A4432" w:rsidP="003A4432">
      <w:pPr>
        <w:spacing w:before="100" w:beforeAutospacing="1" w:after="100" w:afterAutospacing="1"/>
        <w:jc w:val="both"/>
        <w:rPr>
          <w:rFonts w:ascii="Century Gothic" w:eastAsiaTheme="minorEastAsia" w:hAnsi="Century Gothic" w:cs="Segoe UI"/>
          <w:color w:val="000000" w:themeColor="text1"/>
          <w:sz w:val="22"/>
          <w:szCs w:val="22"/>
        </w:rPr>
      </w:pP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Art. 3º A publicação de extrato do edital em jornal diário de grande circulação, nos termos do</w:t>
      </w:r>
      <w:r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 </w:t>
      </w: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§ 1º art. 54 da Lei Federal nº 14.133, de 2021, será devida no caso de bens e serviços de grande vulto.</w:t>
      </w:r>
    </w:p>
    <w:p w14:paraId="1F83004A" w14:textId="08256391" w:rsidR="003A4432" w:rsidRPr="003A4432" w:rsidRDefault="003A4432" w:rsidP="003A4432">
      <w:pPr>
        <w:spacing w:before="100" w:beforeAutospacing="1" w:after="100" w:afterAutospacing="1"/>
        <w:jc w:val="both"/>
        <w:rPr>
          <w:rFonts w:ascii="Century Gothic" w:eastAsiaTheme="minorEastAsia" w:hAnsi="Century Gothic" w:cs="Segoe UI"/>
          <w:color w:val="000000" w:themeColor="text1"/>
          <w:sz w:val="22"/>
          <w:szCs w:val="22"/>
        </w:rPr>
      </w:pP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§ 1º Serão consideradas de grande vulto as obras, serviços e fornecimentos cujo valor estimado</w:t>
      </w:r>
      <w:r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 </w:t>
      </w:r>
      <w:r w:rsidRPr="003A4432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supere o estabelecido no art. 6º, XXII, da Lei Federal nº 14.133, de 2021.</w:t>
      </w:r>
    </w:p>
    <w:p w14:paraId="63B1DBBA" w14:textId="055B087C" w:rsidR="0083706C" w:rsidRPr="004817D4" w:rsidRDefault="00554D0A" w:rsidP="0083706C">
      <w:pPr>
        <w:spacing w:before="100" w:beforeAutospacing="1" w:after="100" w:afterAutospacing="1"/>
        <w:jc w:val="both"/>
        <w:rPr>
          <w:rFonts w:ascii="Century Gothic" w:eastAsiaTheme="minorEastAsia" w:hAnsi="Century Gothic" w:cs="Segoe UI"/>
          <w:color w:val="000000" w:themeColor="text1"/>
          <w:sz w:val="22"/>
          <w:szCs w:val="22"/>
        </w:rPr>
      </w:pPr>
      <w:bookmarkStart w:id="0" w:name="art31"/>
      <w:bookmarkEnd w:id="0"/>
      <w:r w:rsidRPr="004817D4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Art. </w:t>
      </w:r>
      <w:r w:rsidR="00700024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4ª</w:t>
      </w:r>
      <w:r w:rsidR="007A4FFC" w:rsidRPr="004817D4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 </w:t>
      </w:r>
      <w:r w:rsidR="0083706C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Esta Portaria</w:t>
      </w:r>
      <w:r w:rsidR="0083706C" w:rsidRPr="004817D4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 xml:space="preserve"> entra em vigor na data de sua publicação</w:t>
      </w:r>
      <w:r w:rsidR="0083706C">
        <w:rPr>
          <w:rFonts w:ascii="Century Gothic" w:eastAsiaTheme="minorEastAsia" w:hAnsi="Century Gothic" w:cs="Segoe UI"/>
          <w:color w:val="000000" w:themeColor="text1"/>
          <w:sz w:val="22"/>
          <w:szCs w:val="22"/>
        </w:rPr>
        <w:t>, retroagindo seus efeitos a partir de 1º de Janeiro de 2024.</w:t>
      </w:r>
    </w:p>
    <w:p w14:paraId="394747F6" w14:textId="77777777" w:rsidR="0083706C" w:rsidRDefault="0083706C" w:rsidP="0083706C">
      <w:pPr>
        <w:spacing w:before="100" w:beforeAutospacing="1" w:after="100" w:afterAutospacing="1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Argirita</w:t>
      </w:r>
      <w:r w:rsidRPr="004817D4">
        <w:rPr>
          <w:rFonts w:ascii="Century Gothic" w:hAnsi="Century Gothic"/>
          <w:sz w:val="22"/>
          <w:szCs w:val="22"/>
        </w:rPr>
        <w:t xml:space="preserve">, </w:t>
      </w:r>
      <w:r w:rsidRPr="00073C0C">
        <w:rPr>
          <w:rFonts w:ascii="Century Gothic" w:hAnsi="Century Gothic"/>
          <w:sz w:val="22"/>
          <w:szCs w:val="22"/>
        </w:rPr>
        <w:t>15 de Fevereiro de 202</w:t>
      </w:r>
      <w:r>
        <w:rPr>
          <w:rFonts w:ascii="Century Gothic" w:hAnsi="Century Gothic"/>
          <w:sz w:val="22"/>
          <w:szCs w:val="22"/>
        </w:rPr>
        <w:t>4</w:t>
      </w:r>
      <w:r w:rsidRPr="004817D4">
        <w:rPr>
          <w:rFonts w:ascii="Century Gothic" w:hAnsi="Century Gothic"/>
          <w:sz w:val="22"/>
          <w:szCs w:val="22"/>
        </w:rPr>
        <w:t>.</w:t>
      </w:r>
    </w:p>
    <w:p w14:paraId="7EA07697" w14:textId="77777777" w:rsidR="0083706C" w:rsidRPr="004817D4" w:rsidRDefault="0083706C" w:rsidP="0083706C">
      <w:p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</w:p>
    <w:p w14:paraId="6CF270F8" w14:textId="77777777" w:rsidR="0083706C" w:rsidRDefault="0083706C" w:rsidP="0083706C">
      <w:pPr>
        <w:jc w:val="center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REGINALDO CARMINATE ALMEIDA</w:t>
      </w:r>
    </w:p>
    <w:p w14:paraId="2BE4CC83" w14:textId="77777777" w:rsidR="0083706C" w:rsidRPr="004817D4" w:rsidRDefault="0083706C" w:rsidP="0083706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Tahoma"/>
          <w:b/>
          <w:sz w:val="22"/>
          <w:szCs w:val="22"/>
        </w:rPr>
        <w:t>PRESIDENTE DA CÂMARA MUNICIPAL</w:t>
      </w:r>
      <w:bookmarkStart w:id="1" w:name="_GoBack"/>
      <w:bookmarkEnd w:id="1"/>
    </w:p>
    <w:sectPr w:rsidR="0083706C" w:rsidRPr="004817D4" w:rsidSect="00052CFD">
      <w:headerReference w:type="default" r:id="rId8"/>
      <w:pgSz w:w="11907" w:h="16840"/>
      <w:pgMar w:top="2268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9D4AA" w14:textId="77777777" w:rsidR="00F714E5" w:rsidRDefault="00F714E5">
      <w:r>
        <w:separator/>
      </w:r>
    </w:p>
  </w:endnote>
  <w:endnote w:type="continuationSeparator" w:id="0">
    <w:p w14:paraId="4387CA6D" w14:textId="77777777" w:rsidR="00F714E5" w:rsidRDefault="00F7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06572" w14:textId="77777777" w:rsidR="00F714E5" w:rsidRDefault="00F714E5">
      <w:r>
        <w:rPr>
          <w:color w:val="000000"/>
        </w:rPr>
        <w:separator/>
      </w:r>
    </w:p>
  </w:footnote>
  <w:footnote w:type="continuationSeparator" w:id="0">
    <w:p w14:paraId="342DCF6A" w14:textId="77777777" w:rsidR="00F714E5" w:rsidRDefault="00F7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CD601" w14:textId="77777777" w:rsidR="0083706C" w:rsidRDefault="0083706C" w:rsidP="0083706C">
    <w:pPr>
      <w:pStyle w:val="Standard"/>
      <w:jc w:val="center"/>
    </w:pPr>
    <w:bookmarkStart w:id="2" w:name="_Hlk124859568"/>
    <w:bookmarkStart w:id="3" w:name="_Hlk124859569"/>
  </w:p>
  <w:p w14:paraId="54AABAC1" w14:textId="77777777" w:rsidR="0083706C" w:rsidRDefault="0083706C" w:rsidP="0083706C">
    <w:pPr>
      <w:pStyle w:val="Standar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7540BA" wp14:editId="7F412949">
          <wp:simplePos x="0" y="0"/>
          <wp:positionH relativeFrom="column">
            <wp:posOffset>-343082</wp:posOffset>
          </wp:positionH>
          <wp:positionV relativeFrom="paragraph">
            <wp:posOffset>-343082</wp:posOffset>
          </wp:positionV>
          <wp:extent cx="1024201" cy="893515"/>
          <wp:effectExtent l="0" t="0" r="4499" b="1835"/>
          <wp:wrapTight wrapText="bothSides">
            <wp:wrapPolygon edited="0">
              <wp:start x="0" y="0"/>
              <wp:lineTo x="0" y="21186"/>
              <wp:lineTo x="21305" y="21186"/>
              <wp:lineTo x="21305" y="0"/>
              <wp:lineTo x="0" y="0"/>
            </wp:wrapPolygon>
          </wp:wrapTight>
          <wp:docPr id="1" name="Imagem 2" descr="tr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0988"/>
                  <a:stretch>
                    <a:fillRect/>
                  </a:stretch>
                </pic:blipFill>
                <pic:spPr>
                  <a:xfrm>
                    <a:off x="0" y="0"/>
                    <a:ext cx="1024201" cy="893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CÂMARA MUNICIPAL DE ARGIRITA</w:t>
    </w:r>
  </w:p>
  <w:p w14:paraId="34CB6883" w14:textId="77777777" w:rsidR="0083706C" w:rsidRDefault="0083706C" w:rsidP="0083706C">
    <w:pPr>
      <w:pStyle w:val="Standard"/>
      <w:jc w:val="center"/>
    </w:pPr>
    <w:r>
      <w:t xml:space="preserve">                  Praça </w:t>
    </w:r>
    <w:proofErr w:type="spellStart"/>
    <w:r>
      <w:t>Catulino</w:t>
    </w:r>
    <w:proofErr w:type="spellEnd"/>
    <w:r>
      <w:t xml:space="preserve"> Vasconcelos, 422–Centro–Argirita– MG – CEP: 36710-000      Telefone: (32) 3445-</w:t>
    </w:r>
    <w:proofErr w:type="gramStart"/>
    <w:r>
      <w:t>1584</w:t>
    </w:r>
    <w:proofErr w:type="gramEnd"/>
  </w:p>
  <w:p w14:paraId="59088889" w14:textId="5FE90D56" w:rsidR="00423104" w:rsidRDefault="00423104" w:rsidP="009A1879">
    <w:pPr>
      <w:ind w:right="-676"/>
      <w:rPr>
        <w:rFonts w:ascii="Arial" w:hAnsi="Arial" w:cs="Arial"/>
        <w:b/>
        <w:color w:val="008000"/>
        <w:spacing w:val="70"/>
      </w:rPr>
    </w:pPr>
  </w:p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05D"/>
    <w:multiLevelType w:val="multilevel"/>
    <w:tmpl w:val="C1ECF25C"/>
    <w:styleLink w:val="LFO9"/>
    <w:lvl w:ilvl="0">
      <w:start w:val="1"/>
      <w:numFmt w:val="decimal"/>
      <w:pStyle w:val="Normalnumerado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3247743"/>
    <w:multiLevelType w:val="multilevel"/>
    <w:tmpl w:val="4F6E7D3E"/>
    <w:lvl w:ilvl="0">
      <w:start w:val="1"/>
      <w:numFmt w:val="decimal"/>
      <w:lvlText w:val="%1."/>
      <w:lvlJc w:val="left"/>
      <w:pPr>
        <w:ind w:left="2628" w:hanging="360"/>
      </w:pPr>
      <w:rPr>
        <w:b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ascii="Segoe UI" w:hAnsi="Segoe UI" w:cs="Segoe UI"/>
        <w:sz w:val="24"/>
        <w:szCs w:val="24"/>
      </w:r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3348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708" w:hanging="1440"/>
      </w:pPr>
    </w:lvl>
    <w:lvl w:ilvl="6">
      <w:start w:val="1"/>
      <w:numFmt w:val="decimal"/>
      <w:lvlText w:val="%1.%2.%3.%4.%5.%6.%7."/>
      <w:lvlJc w:val="left"/>
      <w:pPr>
        <w:ind w:left="3708" w:hanging="1440"/>
      </w:pPr>
    </w:lvl>
    <w:lvl w:ilvl="7">
      <w:start w:val="1"/>
      <w:numFmt w:val="decimal"/>
      <w:lvlText w:val="%1.%2.%3.%4.%5.%6.%7.%8."/>
      <w:lvlJc w:val="left"/>
      <w:pPr>
        <w:ind w:left="4068" w:hanging="1800"/>
      </w:pPr>
    </w:lvl>
    <w:lvl w:ilvl="8">
      <w:start w:val="1"/>
      <w:numFmt w:val="decimal"/>
      <w:lvlText w:val="%1.%2.%3.%4.%5.%6.%7.%8.%9."/>
      <w:lvlJc w:val="left"/>
      <w:pPr>
        <w:ind w:left="4068" w:hanging="1800"/>
      </w:pPr>
    </w:lvl>
  </w:abstractNum>
  <w:abstractNum w:abstractNumId="2">
    <w:nsid w:val="7AD92380"/>
    <w:multiLevelType w:val="hybridMultilevel"/>
    <w:tmpl w:val="3AC4DC98"/>
    <w:lvl w:ilvl="0" w:tplc="732015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4"/>
    <w:rsid w:val="00004F30"/>
    <w:rsid w:val="000151FD"/>
    <w:rsid w:val="00032E72"/>
    <w:rsid w:val="00052CFD"/>
    <w:rsid w:val="000953C2"/>
    <w:rsid w:val="000A3ACA"/>
    <w:rsid w:val="000A746F"/>
    <w:rsid w:val="000D4E84"/>
    <w:rsid w:val="0014570A"/>
    <w:rsid w:val="00170D87"/>
    <w:rsid w:val="001A4FE8"/>
    <w:rsid w:val="001B5AD7"/>
    <w:rsid w:val="0020294A"/>
    <w:rsid w:val="00207BFB"/>
    <w:rsid w:val="00216095"/>
    <w:rsid w:val="00226C97"/>
    <w:rsid w:val="00242BF3"/>
    <w:rsid w:val="00242C55"/>
    <w:rsid w:val="00266EED"/>
    <w:rsid w:val="00275502"/>
    <w:rsid w:val="002B6B6F"/>
    <w:rsid w:val="00334516"/>
    <w:rsid w:val="00353C19"/>
    <w:rsid w:val="00380743"/>
    <w:rsid w:val="0039327D"/>
    <w:rsid w:val="003A4432"/>
    <w:rsid w:val="003C407F"/>
    <w:rsid w:val="003D4184"/>
    <w:rsid w:val="003E54C5"/>
    <w:rsid w:val="00403C3B"/>
    <w:rsid w:val="00423104"/>
    <w:rsid w:val="00452EA1"/>
    <w:rsid w:val="0047333E"/>
    <w:rsid w:val="004817D4"/>
    <w:rsid w:val="004A3C90"/>
    <w:rsid w:val="004B2425"/>
    <w:rsid w:val="004C0A81"/>
    <w:rsid w:val="004F5492"/>
    <w:rsid w:val="004F769F"/>
    <w:rsid w:val="00500907"/>
    <w:rsid w:val="005135FC"/>
    <w:rsid w:val="00513FB6"/>
    <w:rsid w:val="00531FDD"/>
    <w:rsid w:val="0053617F"/>
    <w:rsid w:val="00554D0A"/>
    <w:rsid w:val="00574B39"/>
    <w:rsid w:val="005971B4"/>
    <w:rsid w:val="005D36FF"/>
    <w:rsid w:val="00601548"/>
    <w:rsid w:val="00605E63"/>
    <w:rsid w:val="00616A0A"/>
    <w:rsid w:val="00617647"/>
    <w:rsid w:val="006505A7"/>
    <w:rsid w:val="00656410"/>
    <w:rsid w:val="00661AA6"/>
    <w:rsid w:val="00675266"/>
    <w:rsid w:val="006A6274"/>
    <w:rsid w:val="006C05DB"/>
    <w:rsid w:val="006F097B"/>
    <w:rsid w:val="006F23DC"/>
    <w:rsid w:val="00700024"/>
    <w:rsid w:val="007004AE"/>
    <w:rsid w:val="007142EA"/>
    <w:rsid w:val="00714BD6"/>
    <w:rsid w:val="007503BF"/>
    <w:rsid w:val="00757764"/>
    <w:rsid w:val="007A4FFC"/>
    <w:rsid w:val="007A66B4"/>
    <w:rsid w:val="007A7C7A"/>
    <w:rsid w:val="007D0768"/>
    <w:rsid w:val="007E1DDA"/>
    <w:rsid w:val="007F2535"/>
    <w:rsid w:val="007F2630"/>
    <w:rsid w:val="00816A6D"/>
    <w:rsid w:val="0083706C"/>
    <w:rsid w:val="008928A4"/>
    <w:rsid w:val="008A4902"/>
    <w:rsid w:val="008B7971"/>
    <w:rsid w:val="008D58C7"/>
    <w:rsid w:val="008D6BC2"/>
    <w:rsid w:val="00923995"/>
    <w:rsid w:val="00936496"/>
    <w:rsid w:val="00956F8A"/>
    <w:rsid w:val="009630DE"/>
    <w:rsid w:val="009A1879"/>
    <w:rsid w:val="009C24F4"/>
    <w:rsid w:val="009E30D6"/>
    <w:rsid w:val="00A00CD4"/>
    <w:rsid w:val="00A03703"/>
    <w:rsid w:val="00A119C1"/>
    <w:rsid w:val="00A17256"/>
    <w:rsid w:val="00A41737"/>
    <w:rsid w:val="00A70F73"/>
    <w:rsid w:val="00A7328D"/>
    <w:rsid w:val="00A7794F"/>
    <w:rsid w:val="00AA49A5"/>
    <w:rsid w:val="00AB49D1"/>
    <w:rsid w:val="00AE64EC"/>
    <w:rsid w:val="00AF35A1"/>
    <w:rsid w:val="00B23A9E"/>
    <w:rsid w:val="00B45DDF"/>
    <w:rsid w:val="00B501C4"/>
    <w:rsid w:val="00B70842"/>
    <w:rsid w:val="00B7181C"/>
    <w:rsid w:val="00B91262"/>
    <w:rsid w:val="00BE1435"/>
    <w:rsid w:val="00BE3627"/>
    <w:rsid w:val="00BF19E3"/>
    <w:rsid w:val="00BF2427"/>
    <w:rsid w:val="00C015AC"/>
    <w:rsid w:val="00C04145"/>
    <w:rsid w:val="00C55236"/>
    <w:rsid w:val="00C61B1D"/>
    <w:rsid w:val="00C9208F"/>
    <w:rsid w:val="00CA46BA"/>
    <w:rsid w:val="00CE15FE"/>
    <w:rsid w:val="00CE5748"/>
    <w:rsid w:val="00CE6CD0"/>
    <w:rsid w:val="00CF5243"/>
    <w:rsid w:val="00D15628"/>
    <w:rsid w:val="00D1676D"/>
    <w:rsid w:val="00D75F53"/>
    <w:rsid w:val="00D90B60"/>
    <w:rsid w:val="00D92BBA"/>
    <w:rsid w:val="00D94558"/>
    <w:rsid w:val="00DA1955"/>
    <w:rsid w:val="00DA4885"/>
    <w:rsid w:val="00DA7ED3"/>
    <w:rsid w:val="00DC4569"/>
    <w:rsid w:val="00DD6E0A"/>
    <w:rsid w:val="00DE5333"/>
    <w:rsid w:val="00DF47E3"/>
    <w:rsid w:val="00E138D5"/>
    <w:rsid w:val="00E419DC"/>
    <w:rsid w:val="00E876D5"/>
    <w:rsid w:val="00E9051A"/>
    <w:rsid w:val="00EA4A84"/>
    <w:rsid w:val="00EB0E87"/>
    <w:rsid w:val="00EB156A"/>
    <w:rsid w:val="00EB7956"/>
    <w:rsid w:val="00ED0425"/>
    <w:rsid w:val="00EE1C9A"/>
    <w:rsid w:val="00EF7CA6"/>
    <w:rsid w:val="00F36AC1"/>
    <w:rsid w:val="00F45207"/>
    <w:rsid w:val="00F46BF4"/>
    <w:rsid w:val="00F57DB5"/>
    <w:rsid w:val="00F62952"/>
    <w:rsid w:val="00F714E5"/>
    <w:rsid w:val="00F76029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56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ind w:left="3540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Bookman Old Style" w:hAnsi="Bookman Old Style"/>
      <w:i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uppressAutoHyphens w:val="0"/>
      <w:textAlignment w:val="auto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pPr>
      <w:suppressAutoHyphens w:val="0"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rPr>
      <w:rFonts w:ascii="Bookman Old Style" w:hAnsi="Bookman Old Style"/>
      <w:i/>
      <w:sz w:val="24"/>
      <w:szCs w:val="24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b/>
      <w:bCs/>
      <w:sz w:val="24"/>
      <w:szCs w:val="24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customStyle="1" w:styleId="p19">
    <w:name w:val="p19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</w:style>
  <w:style w:type="paragraph" w:styleId="Corpodetexto2">
    <w:name w:val="Body Text 2"/>
    <w:basedOn w:val="Normal"/>
    <w:pPr>
      <w:ind w:right="51"/>
      <w:jc w:val="both"/>
    </w:pPr>
    <w:rPr>
      <w:rFonts w:ascii="Bookman Old Style" w:hAnsi="Bookman Old Style"/>
      <w:sz w:val="24"/>
      <w:szCs w:val="24"/>
    </w:rPr>
  </w:style>
  <w:style w:type="character" w:customStyle="1" w:styleId="Corpodetexto2Char">
    <w:name w:val="Corpo de texto 2 Char"/>
    <w:rPr>
      <w:rFonts w:ascii="Bookman Old Style" w:hAnsi="Bookman Old Style"/>
      <w:sz w:val="24"/>
      <w:szCs w:val="24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har">
    <w:name w:val="Título 1 Char"/>
    <w:rPr>
      <w:rFonts w:ascii="Arial" w:hAnsi="Arial"/>
      <w:b/>
      <w:sz w:val="24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color w:val="0000FF"/>
      <w:sz w:val="24"/>
      <w:szCs w:val="24"/>
      <w:lang w:eastAsia="ar-SA"/>
    </w:rPr>
  </w:style>
  <w:style w:type="character" w:styleId="nfaseSutil">
    <w:name w:val="Subtle Emphasis"/>
    <w:rPr>
      <w:i/>
      <w:iCs/>
      <w:color w:val="80808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suppressAutoHyphens w:val="0"/>
      <w:ind w:left="720"/>
      <w:textAlignment w:val="auto"/>
    </w:pPr>
    <w:rPr>
      <w:rFonts w:ascii="Tahoma" w:hAnsi="Tahoma"/>
      <w:sz w:val="28"/>
    </w:rPr>
  </w:style>
  <w:style w:type="paragraph" w:styleId="Textodebalo">
    <w:name w:val="Balloon Text"/>
    <w:basedOn w:val="Normal"/>
    <w:pPr>
      <w:suppressAutoHyphens w:val="0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Padro">
    <w:name w:val="Padrão"/>
    <w:rPr>
      <w:sz w:val="24"/>
      <w:lang w:eastAsia="pt-BR"/>
    </w:rPr>
  </w:style>
  <w:style w:type="paragraph" w:customStyle="1" w:styleId="SUB-TI">
    <w:name w:val="SUB-TI"/>
    <w:pPr>
      <w:autoSpaceDE w:val="0"/>
      <w:spacing w:before="113"/>
      <w:jc w:val="center"/>
    </w:pPr>
    <w:rPr>
      <w:rFonts w:ascii="Arial" w:hAnsi="Arial" w:cs="Arial"/>
      <w:b/>
      <w:bCs/>
      <w:sz w:val="28"/>
      <w:szCs w:val="28"/>
      <w:lang w:eastAsia="pt-BR"/>
    </w:rPr>
  </w:style>
  <w:style w:type="paragraph" w:styleId="Corpodetexto3">
    <w:name w:val="Body Text 3"/>
    <w:basedOn w:val="Normal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Corpodetexto3Char">
    <w:name w:val="Corpo de texto 3 Char"/>
    <w:rPr>
      <w:sz w:val="16"/>
      <w:szCs w:val="16"/>
    </w:rPr>
  </w:style>
  <w:style w:type="paragraph" w:styleId="Recuodecorpodetexto3">
    <w:name w:val="Body Text Indent 3"/>
    <w:basedOn w:val="Normal"/>
    <w:pPr>
      <w:suppressAutoHyphens w:val="0"/>
      <w:spacing w:after="120"/>
      <w:ind w:left="283"/>
      <w:textAlignment w:val="auto"/>
    </w:pPr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paragraph" w:styleId="Ttulo">
    <w:name w:val="Title"/>
    <w:basedOn w:val="Normal"/>
    <w:uiPriority w:val="10"/>
    <w:qFormat/>
    <w:pPr>
      <w:suppressAutoHyphens w:val="0"/>
      <w:jc w:val="center"/>
      <w:textAlignment w:val="auto"/>
    </w:pPr>
    <w:rPr>
      <w:b/>
      <w:bCs/>
      <w:sz w:val="24"/>
    </w:rPr>
  </w:style>
  <w:style w:type="character" w:customStyle="1" w:styleId="TtuloChar">
    <w:name w:val="Título Char"/>
    <w:rPr>
      <w:b/>
      <w:bCs/>
      <w:sz w:val="24"/>
    </w:rPr>
  </w:style>
  <w:style w:type="paragraph" w:styleId="Recuodecorpodetexto2">
    <w:name w:val="Body Text Indent 2"/>
    <w:basedOn w:val="Normal"/>
    <w:pPr>
      <w:suppressAutoHyphens w:val="0"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Recuodecorpodetexto2Char">
    <w:name w:val="Recuo de corpo de texto 2 Char"/>
    <w:rPr>
      <w:sz w:val="24"/>
      <w:szCs w:val="24"/>
    </w:rPr>
  </w:style>
  <w:style w:type="paragraph" w:styleId="TextosemFormatao">
    <w:name w:val="Plain Text"/>
    <w:basedOn w:val="Normal"/>
    <w:pPr>
      <w:suppressAutoHyphens w:val="0"/>
      <w:textAlignment w:val="auto"/>
    </w:pPr>
    <w:rPr>
      <w:rFonts w:ascii="Courier New" w:hAnsi="Courier New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CharChar9">
    <w:name w:val="Char Char9"/>
    <w:rPr>
      <w:rFonts w:ascii="Courier New" w:hAnsi="Courier New"/>
      <w:b/>
      <w:sz w:val="28"/>
      <w:lang w:val="pt-BR" w:eastAsia="pt-BR" w:bidi="ar-SA"/>
    </w:rPr>
  </w:style>
  <w:style w:type="character" w:customStyle="1" w:styleId="CharChar1">
    <w:name w:val="Char Char1"/>
    <w:rPr>
      <w:sz w:val="24"/>
      <w:szCs w:val="24"/>
      <w:lang w:bidi="ar-SA"/>
    </w:rPr>
  </w:style>
  <w:style w:type="character" w:customStyle="1" w:styleId="CharChar4">
    <w:name w:val="Char Char4"/>
    <w:rPr>
      <w:rFonts w:ascii="Tahoma" w:hAnsi="Tahoma" w:cs="Tahoma"/>
      <w:b/>
      <w:sz w:val="24"/>
      <w:lang w:bidi="ar-SA"/>
    </w:rPr>
  </w:style>
  <w:style w:type="character" w:customStyle="1" w:styleId="SubttuloChar">
    <w:name w:val="Subtítulo Char"/>
    <w:rPr>
      <w:rFonts w:ascii="Cambria" w:hAnsi="Cambria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suppressAutoHyphens w:val="0"/>
      <w:spacing w:after="60"/>
      <w:jc w:val="center"/>
      <w:textAlignment w:val="auto"/>
      <w:outlineLvl w:val="1"/>
    </w:pPr>
    <w:rPr>
      <w:rFonts w:ascii="Cambria" w:hAnsi="Cambria"/>
      <w:sz w:val="24"/>
      <w:szCs w:val="24"/>
    </w:rPr>
  </w:style>
  <w:style w:type="character" w:customStyle="1" w:styleId="SubttuloChar1">
    <w:name w:val="Subtítulo Char1"/>
    <w:rPr>
      <w:rFonts w:ascii="Cambria" w:eastAsia="Times New Roman" w:hAnsi="Cambria" w:cs="Times New Roman"/>
      <w:sz w:val="24"/>
      <w:szCs w:val="24"/>
    </w:rPr>
  </w:style>
  <w:style w:type="character" w:customStyle="1" w:styleId="CharChar5">
    <w:name w:val="Char Char5"/>
    <w:rPr>
      <w:lang w:val="pt-BR" w:eastAsia="pt-BR" w:bidi="ar-SA"/>
    </w:rPr>
  </w:style>
  <w:style w:type="paragraph" w:customStyle="1" w:styleId="WW-Corpodetexto3">
    <w:name w:val="WW-Corpo de texto 3"/>
    <w:basedOn w:val="Normal"/>
    <w:pPr>
      <w:jc w:val="both"/>
      <w:textAlignment w:val="auto"/>
    </w:pPr>
    <w:rPr>
      <w:rFonts w:ascii="MS Mincho" w:hAnsi="MS Mincho"/>
      <w:color w:val="000000"/>
      <w:sz w:val="24"/>
    </w:rPr>
  </w:style>
  <w:style w:type="paragraph" w:customStyle="1" w:styleId="WW-Corpodetexto2">
    <w:name w:val="WW-Corpo de texto 2"/>
    <w:basedOn w:val="Normal"/>
    <w:pPr>
      <w:widowControl w:val="0"/>
      <w:tabs>
        <w:tab w:val="left" w:pos="720"/>
      </w:tabs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ntedodatabela">
    <w:name w:val="Conteúdo da tabela"/>
    <w:basedOn w:val="Corpodetexto"/>
    <w:pPr>
      <w:spacing w:after="0"/>
      <w:jc w:val="both"/>
      <w:textAlignment w:val="auto"/>
    </w:pPr>
    <w:rPr>
      <w:rFonts w:ascii="Bookman Old Style" w:hAnsi="Bookman Old Style"/>
      <w:color w:val="000000"/>
      <w:sz w:val="22"/>
    </w:rPr>
  </w:style>
  <w:style w:type="paragraph" w:styleId="Textoembloco">
    <w:name w:val="Block Text"/>
    <w:basedOn w:val="Normal"/>
    <w:pPr>
      <w:suppressAutoHyphens w:val="0"/>
      <w:ind w:left="851" w:right="474" w:firstLine="1701"/>
      <w:jc w:val="both"/>
      <w:textAlignment w:val="auto"/>
    </w:pPr>
    <w:rPr>
      <w:sz w:val="26"/>
    </w:rPr>
  </w:style>
  <w:style w:type="paragraph" w:customStyle="1" w:styleId="Normalnumerado">
    <w:name w:val="Normal numerado"/>
    <w:basedOn w:val="Normal"/>
    <w:pPr>
      <w:numPr>
        <w:numId w:val="1"/>
      </w:numPr>
      <w:suppressAutoHyphens w:val="0"/>
      <w:spacing w:after="120"/>
      <w:jc w:val="both"/>
      <w:textAlignment w:val="auto"/>
    </w:pPr>
  </w:style>
  <w:style w:type="paragraph" w:customStyle="1" w:styleId="ecxmsonormal">
    <w:name w:val="ecx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yiv1712831139msonormal">
    <w:name w:val="yiv1712831139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yiv864571718msonormal">
    <w:name w:val="yiv864571718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yiv324729109ecxmsonormal">
    <w:name w:val="yiv324729109ecx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yiv915764474msonormal">
    <w:name w:val="yiv915764474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xl28">
    <w:name w:val="xl28"/>
    <w:basedOn w:val="Normal"/>
    <w:pPr>
      <w:suppressAutoHyphens w:val="0"/>
      <w:spacing w:before="100" w:after="100"/>
      <w:jc w:val="center"/>
      <w:textAlignment w:val="auto"/>
    </w:pPr>
    <w:rPr>
      <w:rFonts w:ascii="Arial" w:eastAsia="Arial Unicode MS" w:hAnsi="Arial" w:cs="Arial"/>
      <w:b/>
      <w:bCs/>
      <w:sz w:val="22"/>
      <w:szCs w:val="22"/>
    </w:rPr>
  </w:style>
  <w:style w:type="paragraph" w:styleId="Legenda">
    <w:name w:val="caption"/>
    <w:basedOn w:val="Normal"/>
    <w:next w:val="Normal"/>
    <w:pPr>
      <w:suppressAutoHyphens w:val="0"/>
      <w:jc w:val="right"/>
      <w:textAlignment w:val="auto"/>
    </w:pPr>
    <w:rPr>
      <w:b/>
      <w:i/>
      <w:color w:val="0000FF"/>
      <w:sz w:val="40"/>
    </w:rPr>
  </w:style>
  <w:style w:type="paragraph" w:customStyle="1" w:styleId="apadro">
    <w:name w:val="apadrão"/>
    <w:basedOn w:val="Normal"/>
    <w:pPr>
      <w:suppressAutoHyphens w:val="0"/>
      <w:ind w:firstLine="2340"/>
      <w:jc w:val="both"/>
      <w:textAlignment w:val="auto"/>
    </w:pPr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pPr>
      <w:suppressAutoHyphens w:val="0"/>
      <w:textAlignment w:val="auto"/>
    </w:pPr>
  </w:style>
  <w:style w:type="character" w:customStyle="1" w:styleId="TextodenotaderodapChar">
    <w:name w:val="Texto de nota de rodapé Char"/>
    <w:basedOn w:val="Fontepargpadro"/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xmsonormal">
    <w:name w:val="x_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character" w:customStyle="1" w:styleId="il">
    <w:name w:val="il"/>
    <w:basedOn w:val="Fontepargpadro"/>
  </w:style>
  <w:style w:type="character" w:styleId="Forte">
    <w:name w:val="Strong"/>
    <w:basedOn w:val="Fontepargpadro"/>
    <w:uiPriority w:val="22"/>
    <w:qFormat/>
    <w:rsid w:val="00C9208F"/>
    <w:rPr>
      <w:b/>
      <w:bCs/>
    </w:rPr>
  </w:style>
  <w:style w:type="numbering" w:customStyle="1" w:styleId="LFO9">
    <w:name w:val="LFO9"/>
    <w:basedOn w:val="Semlista"/>
    <w:pPr>
      <w:numPr>
        <w:numId w:val="1"/>
      </w:numPr>
    </w:pPr>
  </w:style>
  <w:style w:type="paragraph" w:customStyle="1" w:styleId="textbody">
    <w:name w:val="textbody"/>
    <w:basedOn w:val="Normal"/>
    <w:rsid w:val="00004F30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ou-paragraph">
    <w:name w:val="dou-paragraph"/>
    <w:basedOn w:val="Normal"/>
    <w:rsid w:val="000151FD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4B2425"/>
    <w:pPr>
      <w:autoSpaceDE w:val="0"/>
      <w:adjustRightInd w:val="0"/>
      <w:textAlignment w:val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4432"/>
    <w:rPr>
      <w:color w:val="605E5C"/>
      <w:shd w:val="clear" w:color="auto" w:fill="E1DFDD"/>
    </w:rPr>
  </w:style>
  <w:style w:type="paragraph" w:customStyle="1" w:styleId="Standard">
    <w:name w:val="Standard"/>
    <w:rsid w:val="0083706C"/>
    <w:pPr>
      <w:suppressAutoHyphens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ind w:left="3540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Bookman Old Style" w:hAnsi="Bookman Old Style"/>
      <w:i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uppressAutoHyphens w:val="0"/>
      <w:textAlignment w:val="auto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pPr>
      <w:suppressAutoHyphens w:val="0"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rPr>
      <w:rFonts w:ascii="Bookman Old Style" w:hAnsi="Bookman Old Style"/>
      <w:i/>
      <w:sz w:val="24"/>
      <w:szCs w:val="24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b/>
      <w:bCs/>
      <w:sz w:val="24"/>
      <w:szCs w:val="24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customStyle="1" w:styleId="p19">
    <w:name w:val="p19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</w:style>
  <w:style w:type="paragraph" w:styleId="Corpodetexto2">
    <w:name w:val="Body Text 2"/>
    <w:basedOn w:val="Normal"/>
    <w:pPr>
      <w:ind w:right="51"/>
      <w:jc w:val="both"/>
    </w:pPr>
    <w:rPr>
      <w:rFonts w:ascii="Bookman Old Style" w:hAnsi="Bookman Old Style"/>
      <w:sz w:val="24"/>
      <w:szCs w:val="24"/>
    </w:rPr>
  </w:style>
  <w:style w:type="character" w:customStyle="1" w:styleId="Corpodetexto2Char">
    <w:name w:val="Corpo de texto 2 Char"/>
    <w:rPr>
      <w:rFonts w:ascii="Bookman Old Style" w:hAnsi="Bookman Old Style"/>
      <w:sz w:val="24"/>
      <w:szCs w:val="24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har">
    <w:name w:val="Título 1 Char"/>
    <w:rPr>
      <w:rFonts w:ascii="Arial" w:hAnsi="Arial"/>
      <w:b/>
      <w:sz w:val="24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color w:val="0000FF"/>
      <w:sz w:val="24"/>
      <w:szCs w:val="24"/>
      <w:lang w:eastAsia="ar-SA"/>
    </w:rPr>
  </w:style>
  <w:style w:type="character" w:styleId="nfaseSutil">
    <w:name w:val="Subtle Emphasis"/>
    <w:rPr>
      <w:i/>
      <w:iCs/>
      <w:color w:val="80808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suppressAutoHyphens w:val="0"/>
      <w:ind w:left="720"/>
      <w:textAlignment w:val="auto"/>
    </w:pPr>
    <w:rPr>
      <w:rFonts w:ascii="Tahoma" w:hAnsi="Tahoma"/>
      <w:sz w:val="28"/>
    </w:rPr>
  </w:style>
  <w:style w:type="paragraph" w:styleId="Textodebalo">
    <w:name w:val="Balloon Text"/>
    <w:basedOn w:val="Normal"/>
    <w:pPr>
      <w:suppressAutoHyphens w:val="0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Padro">
    <w:name w:val="Padrão"/>
    <w:rPr>
      <w:sz w:val="24"/>
      <w:lang w:eastAsia="pt-BR"/>
    </w:rPr>
  </w:style>
  <w:style w:type="paragraph" w:customStyle="1" w:styleId="SUB-TI">
    <w:name w:val="SUB-TI"/>
    <w:pPr>
      <w:autoSpaceDE w:val="0"/>
      <w:spacing w:before="113"/>
      <w:jc w:val="center"/>
    </w:pPr>
    <w:rPr>
      <w:rFonts w:ascii="Arial" w:hAnsi="Arial" w:cs="Arial"/>
      <w:b/>
      <w:bCs/>
      <w:sz w:val="28"/>
      <w:szCs w:val="28"/>
      <w:lang w:eastAsia="pt-BR"/>
    </w:rPr>
  </w:style>
  <w:style w:type="paragraph" w:styleId="Corpodetexto3">
    <w:name w:val="Body Text 3"/>
    <w:basedOn w:val="Normal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Corpodetexto3Char">
    <w:name w:val="Corpo de texto 3 Char"/>
    <w:rPr>
      <w:sz w:val="16"/>
      <w:szCs w:val="16"/>
    </w:rPr>
  </w:style>
  <w:style w:type="paragraph" w:styleId="Recuodecorpodetexto3">
    <w:name w:val="Body Text Indent 3"/>
    <w:basedOn w:val="Normal"/>
    <w:pPr>
      <w:suppressAutoHyphens w:val="0"/>
      <w:spacing w:after="120"/>
      <w:ind w:left="283"/>
      <w:textAlignment w:val="auto"/>
    </w:pPr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paragraph" w:styleId="Ttulo">
    <w:name w:val="Title"/>
    <w:basedOn w:val="Normal"/>
    <w:uiPriority w:val="10"/>
    <w:qFormat/>
    <w:pPr>
      <w:suppressAutoHyphens w:val="0"/>
      <w:jc w:val="center"/>
      <w:textAlignment w:val="auto"/>
    </w:pPr>
    <w:rPr>
      <w:b/>
      <w:bCs/>
      <w:sz w:val="24"/>
    </w:rPr>
  </w:style>
  <w:style w:type="character" w:customStyle="1" w:styleId="TtuloChar">
    <w:name w:val="Título Char"/>
    <w:rPr>
      <w:b/>
      <w:bCs/>
      <w:sz w:val="24"/>
    </w:rPr>
  </w:style>
  <w:style w:type="paragraph" w:styleId="Recuodecorpodetexto2">
    <w:name w:val="Body Text Indent 2"/>
    <w:basedOn w:val="Normal"/>
    <w:pPr>
      <w:suppressAutoHyphens w:val="0"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Recuodecorpodetexto2Char">
    <w:name w:val="Recuo de corpo de texto 2 Char"/>
    <w:rPr>
      <w:sz w:val="24"/>
      <w:szCs w:val="24"/>
    </w:rPr>
  </w:style>
  <w:style w:type="paragraph" w:styleId="TextosemFormatao">
    <w:name w:val="Plain Text"/>
    <w:basedOn w:val="Normal"/>
    <w:pPr>
      <w:suppressAutoHyphens w:val="0"/>
      <w:textAlignment w:val="auto"/>
    </w:pPr>
    <w:rPr>
      <w:rFonts w:ascii="Courier New" w:hAnsi="Courier New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CharChar9">
    <w:name w:val="Char Char9"/>
    <w:rPr>
      <w:rFonts w:ascii="Courier New" w:hAnsi="Courier New"/>
      <w:b/>
      <w:sz w:val="28"/>
      <w:lang w:val="pt-BR" w:eastAsia="pt-BR" w:bidi="ar-SA"/>
    </w:rPr>
  </w:style>
  <w:style w:type="character" w:customStyle="1" w:styleId="CharChar1">
    <w:name w:val="Char Char1"/>
    <w:rPr>
      <w:sz w:val="24"/>
      <w:szCs w:val="24"/>
      <w:lang w:bidi="ar-SA"/>
    </w:rPr>
  </w:style>
  <w:style w:type="character" w:customStyle="1" w:styleId="CharChar4">
    <w:name w:val="Char Char4"/>
    <w:rPr>
      <w:rFonts w:ascii="Tahoma" w:hAnsi="Tahoma" w:cs="Tahoma"/>
      <w:b/>
      <w:sz w:val="24"/>
      <w:lang w:bidi="ar-SA"/>
    </w:rPr>
  </w:style>
  <w:style w:type="character" w:customStyle="1" w:styleId="SubttuloChar">
    <w:name w:val="Subtítulo Char"/>
    <w:rPr>
      <w:rFonts w:ascii="Cambria" w:hAnsi="Cambria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suppressAutoHyphens w:val="0"/>
      <w:spacing w:after="60"/>
      <w:jc w:val="center"/>
      <w:textAlignment w:val="auto"/>
      <w:outlineLvl w:val="1"/>
    </w:pPr>
    <w:rPr>
      <w:rFonts w:ascii="Cambria" w:hAnsi="Cambria"/>
      <w:sz w:val="24"/>
      <w:szCs w:val="24"/>
    </w:rPr>
  </w:style>
  <w:style w:type="character" w:customStyle="1" w:styleId="SubttuloChar1">
    <w:name w:val="Subtítulo Char1"/>
    <w:rPr>
      <w:rFonts w:ascii="Cambria" w:eastAsia="Times New Roman" w:hAnsi="Cambria" w:cs="Times New Roman"/>
      <w:sz w:val="24"/>
      <w:szCs w:val="24"/>
    </w:rPr>
  </w:style>
  <w:style w:type="character" w:customStyle="1" w:styleId="CharChar5">
    <w:name w:val="Char Char5"/>
    <w:rPr>
      <w:lang w:val="pt-BR" w:eastAsia="pt-BR" w:bidi="ar-SA"/>
    </w:rPr>
  </w:style>
  <w:style w:type="paragraph" w:customStyle="1" w:styleId="WW-Corpodetexto3">
    <w:name w:val="WW-Corpo de texto 3"/>
    <w:basedOn w:val="Normal"/>
    <w:pPr>
      <w:jc w:val="both"/>
      <w:textAlignment w:val="auto"/>
    </w:pPr>
    <w:rPr>
      <w:rFonts w:ascii="MS Mincho" w:hAnsi="MS Mincho"/>
      <w:color w:val="000000"/>
      <w:sz w:val="24"/>
    </w:rPr>
  </w:style>
  <w:style w:type="paragraph" w:customStyle="1" w:styleId="WW-Corpodetexto2">
    <w:name w:val="WW-Corpo de texto 2"/>
    <w:basedOn w:val="Normal"/>
    <w:pPr>
      <w:widowControl w:val="0"/>
      <w:tabs>
        <w:tab w:val="left" w:pos="720"/>
      </w:tabs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ntedodatabela">
    <w:name w:val="Conteúdo da tabela"/>
    <w:basedOn w:val="Corpodetexto"/>
    <w:pPr>
      <w:spacing w:after="0"/>
      <w:jc w:val="both"/>
      <w:textAlignment w:val="auto"/>
    </w:pPr>
    <w:rPr>
      <w:rFonts w:ascii="Bookman Old Style" w:hAnsi="Bookman Old Style"/>
      <w:color w:val="000000"/>
      <w:sz w:val="22"/>
    </w:rPr>
  </w:style>
  <w:style w:type="paragraph" w:styleId="Textoembloco">
    <w:name w:val="Block Text"/>
    <w:basedOn w:val="Normal"/>
    <w:pPr>
      <w:suppressAutoHyphens w:val="0"/>
      <w:ind w:left="851" w:right="474" w:firstLine="1701"/>
      <w:jc w:val="both"/>
      <w:textAlignment w:val="auto"/>
    </w:pPr>
    <w:rPr>
      <w:sz w:val="26"/>
    </w:rPr>
  </w:style>
  <w:style w:type="paragraph" w:customStyle="1" w:styleId="Normalnumerado">
    <w:name w:val="Normal numerado"/>
    <w:basedOn w:val="Normal"/>
    <w:pPr>
      <w:numPr>
        <w:numId w:val="1"/>
      </w:numPr>
      <w:suppressAutoHyphens w:val="0"/>
      <w:spacing w:after="120"/>
      <w:jc w:val="both"/>
      <w:textAlignment w:val="auto"/>
    </w:pPr>
  </w:style>
  <w:style w:type="paragraph" w:customStyle="1" w:styleId="ecxmsonormal">
    <w:name w:val="ecx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yiv1712831139msonormal">
    <w:name w:val="yiv1712831139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yiv864571718msonormal">
    <w:name w:val="yiv864571718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yiv324729109ecxmsonormal">
    <w:name w:val="yiv324729109ecx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yiv915764474msonormal">
    <w:name w:val="yiv915764474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xl28">
    <w:name w:val="xl28"/>
    <w:basedOn w:val="Normal"/>
    <w:pPr>
      <w:suppressAutoHyphens w:val="0"/>
      <w:spacing w:before="100" w:after="100"/>
      <w:jc w:val="center"/>
      <w:textAlignment w:val="auto"/>
    </w:pPr>
    <w:rPr>
      <w:rFonts w:ascii="Arial" w:eastAsia="Arial Unicode MS" w:hAnsi="Arial" w:cs="Arial"/>
      <w:b/>
      <w:bCs/>
      <w:sz w:val="22"/>
      <w:szCs w:val="22"/>
    </w:rPr>
  </w:style>
  <w:style w:type="paragraph" w:styleId="Legenda">
    <w:name w:val="caption"/>
    <w:basedOn w:val="Normal"/>
    <w:next w:val="Normal"/>
    <w:pPr>
      <w:suppressAutoHyphens w:val="0"/>
      <w:jc w:val="right"/>
      <w:textAlignment w:val="auto"/>
    </w:pPr>
    <w:rPr>
      <w:b/>
      <w:i/>
      <w:color w:val="0000FF"/>
      <w:sz w:val="40"/>
    </w:rPr>
  </w:style>
  <w:style w:type="paragraph" w:customStyle="1" w:styleId="apadro">
    <w:name w:val="apadrão"/>
    <w:basedOn w:val="Normal"/>
    <w:pPr>
      <w:suppressAutoHyphens w:val="0"/>
      <w:ind w:firstLine="2340"/>
      <w:jc w:val="both"/>
      <w:textAlignment w:val="auto"/>
    </w:pPr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pPr>
      <w:suppressAutoHyphens w:val="0"/>
      <w:textAlignment w:val="auto"/>
    </w:pPr>
  </w:style>
  <w:style w:type="character" w:customStyle="1" w:styleId="TextodenotaderodapChar">
    <w:name w:val="Texto de nota de rodapé Char"/>
    <w:basedOn w:val="Fontepargpadro"/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xmsonormal">
    <w:name w:val="x_msonormal"/>
    <w:basedOn w:val="Normal"/>
    <w:pPr>
      <w:suppressAutoHyphens w:val="0"/>
      <w:spacing w:before="100" w:after="100"/>
      <w:textAlignment w:val="auto"/>
    </w:pPr>
    <w:rPr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character" w:customStyle="1" w:styleId="il">
    <w:name w:val="il"/>
    <w:basedOn w:val="Fontepargpadro"/>
  </w:style>
  <w:style w:type="character" w:styleId="Forte">
    <w:name w:val="Strong"/>
    <w:basedOn w:val="Fontepargpadro"/>
    <w:uiPriority w:val="22"/>
    <w:qFormat/>
    <w:rsid w:val="00C9208F"/>
    <w:rPr>
      <w:b/>
      <w:bCs/>
    </w:rPr>
  </w:style>
  <w:style w:type="numbering" w:customStyle="1" w:styleId="LFO9">
    <w:name w:val="LFO9"/>
    <w:basedOn w:val="Semlista"/>
    <w:pPr>
      <w:numPr>
        <w:numId w:val="1"/>
      </w:numPr>
    </w:pPr>
  </w:style>
  <w:style w:type="paragraph" w:customStyle="1" w:styleId="textbody">
    <w:name w:val="textbody"/>
    <w:basedOn w:val="Normal"/>
    <w:rsid w:val="00004F30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ou-paragraph">
    <w:name w:val="dou-paragraph"/>
    <w:basedOn w:val="Normal"/>
    <w:rsid w:val="000151FD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4B2425"/>
    <w:pPr>
      <w:autoSpaceDE w:val="0"/>
      <w:adjustRightInd w:val="0"/>
      <w:textAlignment w:val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4432"/>
    <w:rPr>
      <w:color w:val="605E5C"/>
      <w:shd w:val="clear" w:color="auto" w:fill="E1DFDD"/>
    </w:rPr>
  </w:style>
  <w:style w:type="paragraph" w:customStyle="1" w:styleId="Standard">
    <w:name w:val="Standard"/>
    <w:rsid w:val="0083706C"/>
    <w:pPr>
      <w:suppressAutoHyphens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u%20Drive\Clientes%20P&#250;blicos\Prefeitura%20Municipal%20de%20Entre%20Folhas\Gabinete%20do%20Prefeito%20Municipal\Decretos\Decreto%20-%20Acesso%20a%20Informa&#231;&#227;o\PAPEL%20TIMBRAD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no      /2009</vt:lpstr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no      /2009</dc:title>
  <dc:subject/>
  <dc:creator>Ronaldo Guido Medeiros</dc:creator>
  <cp:lastModifiedBy>Usuário do Windows</cp:lastModifiedBy>
  <cp:revision>4</cp:revision>
  <cp:lastPrinted>2023-06-07T12:30:00Z</cp:lastPrinted>
  <dcterms:created xsi:type="dcterms:W3CDTF">2024-01-01T22:34:00Z</dcterms:created>
  <dcterms:modified xsi:type="dcterms:W3CDTF">2024-02-15T17:38:00Z</dcterms:modified>
</cp:coreProperties>
</file>